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82620">
              <w:rPr>
                <w:sz w:val="24"/>
                <w:szCs w:val="24"/>
                <w:u w:val="single"/>
              </w:rPr>
              <w:t>6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  <w:r w:rsidR="008D324E">
        <w:rPr>
          <w:sz w:val="24"/>
          <w:szCs w:val="24"/>
          <w:u w:val="single"/>
        </w:rPr>
        <w:t xml:space="preserve"> (в календарных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40F26" w:rsidRPr="00D40F26" w:rsidRDefault="00D40F26" w:rsidP="00D40F26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40F26">
        <w:rPr>
          <w:b/>
          <w:sz w:val="24"/>
          <w:szCs w:val="24"/>
          <w:u w:val="single"/>
        </w:rPr>
        <w:t xml:space="preserve">Критерий №4: </w:t>
      </w:r>
      <w:r w:rsidRPr="00D40F26">
        <w:rPr>
          <w:sz w:val="24"/>
          <w:szCs w:val="24"/>
          <w:u w:val="single"/>
        </w:rPr>
        <w:t xml:space="preserve">Наличие </w:t>
      </w:r>
      <w:r w:rsidR="00AF2C01">
        <w:rPr>
          <w:sz w:val="24"/>
          <w:szCs w:val="24"/>
          <w:u w:val="single"/>
        </w:rPr>
        <w:t xml:space="preserve">у </w:t>
      </w:r>
      <w:r w:rsidR="00AF2C01" w:rsidRPr="002E6538">
        <w:rPr>
          <w:sz w:val="24"/>
          <w:szCs w:val="24"/>
          <w:u w:val="single"/>
        </w:rPr>
        <w:t>Участника</w:t>
      </w:r>
      <w:r w:rsidR="00AF2C01" w:rsidRPr="00D40F26">
        <w:rPr>
          <w:sz w:val="24"/>
          <w:szCs w:val="24"/>
          <w:u w:val="single"/>
        </w:rPr>
        <w:t xml:space="preserve"> </w:t>
      </w:r>
      <w:r w:rsidRPr="00D40F26">
        <w:rPr>
          <w:sz w:val="24"/>
          <w:szCs w:val="24"/>
          <w:u w:val="single"/>
        </w:rPr>
        <w:t xml:space="preserve">материально-технических ресурсов </w:t>
      </w:r>
      <w:r w:rsidR="00102FEF">
        <w:rPr>
          <w:sz w:val="24"/>
          <w:szCs w:val="24"/>
          <w:u w:val="single"/>
        </w:rPr>
        <w:t xml:space="preserve">и документов </w:t>
      </w:r>
      <w:r w:rsidR="00911FB3">
        <w:rPr>
          <w:sz w:val="24"/>
          <w:szCs w:val="24"/>
          <w:u w:val="single"/>
        </w:rPr>
        <w:t xml:space="preserve">необходимых </w:t>
      </w:r>
      <w:r w:rsidRPr="00D40F26">
        <w:rPr>
          <w:sz w:val="24"/>
          <w:szCs w:val="24"/>
          <w:u w:val="single"/>
        </w:rPr>
        <w:t>для оказания 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31819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11FB3" w:rsidRPr="00BD1880" w:rsidRDefault="00D40F26" w:rsidP="00102FE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40F26">
              <w:rPr>
                <w:sz w:val="24"/>
                <w:szCs w:val="24"/>
                <w:u w:val="single"/>
              </w:rPr>
              <w:t xml:space="preserve">Справка о материально-технических ресурсах, Документы, подтверждающие </w:t>
            </w:r>
            <w:r>
              <w:rPr>
                <w:sz w:val="24"/>
                <w:szCs w:val="24"/>
                <w:u w:val="single"/>
              </w:rPr>
              <w:t>н</w:t>
            </w:r>
            <w:r w:rsidRPr="00D40F26">
              <w:rPr>
                <w:sz w:val="24"/>
                <w:szCs w:val="24"/>
                <w:u w:val="single"/>
              </w:rPr>
              <w:t xml:space="preserve">аличие материально-технических ресурсов </w:t>
            </w:r>
            <w:r w:rsidR="00102FEF">
              <w:rPr>
                <w:sz w:val="24"/>
                <w:szCs w:val="24"/>
                <w:u w:val="single"/>
              </w:rPr>
              <w:t xml:space="preserve">и документов </w:t>
            </w:r>
            <w:r w:rsidR="00231819">
              <w:rPr>
                <w:sz w:val="24"/>
                <w:szCs w:val="24"/>
                <w:u w:val="single"/>
              </w:rPr>
              <w:t xml:space="preserve">необходимых </w:t>
            </w:r>
            <w:r w:rsidRPr="00D40F26">
              <w:rPr>
                <w:sz w:val="24"/>
                <w:szCs w:val="24"/>
                <w:u w:val="single"/>
              </w:rPr>
              <w:t>для оказания услуг (см. часть IV</w:t>
            </w:r>
            <w:r w:rsidRPr="00BD1880">
              <w:rPr>
                <w:sz w:val="24"/>
                <w:szCs w:val="24"/>
                <w:u w:val="single"/>
              </w:rPr>
              <w:t xml:space="preserve"> «ИНФОРМАЦИОННАЯ КАРТА ЗАКУПКИ»)</w:t>
            </w:r>
          </w:p>
        </w:tc>
      </w:tr>
      <w:tr w:rsidR="00D40F26" w:rsidRPr="00BD1880" w:rsidTr="00AE0CB9">
        <w:tc>
          <w:tcPr>
            <w:tcW w:w="340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102FEF">
              <w:rPr>
                <w:b/>
                <w:sz w:val="24"/>
                <w:szCs w:val="24"/>
                <w:u w:val="single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40F26" w:rsidRPr="00BD1880" w:rsidTr="00AE0CB9">
              <w:tc>
                <w:tcPr>
                  <w:tcW w:w="3686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40F26" w:rsidRPr="00BD1880" w:rsidTr="00AE0CB9">
              <w:tc>
                <w:tcPr>
                  <w:tcW w:w="3686" w:type="dxa"/>
                </w:tcPr>
                <w:p w:rsidR="00930823" w:rsidRPr="00102FEF" w:rsidRDefault="00D40F26" w:rsidP="00F11300">
                  <w:pPr>
                    <w:tabs>
                      <w:tab w:val="left" w:pos="1418"/>
                    </w:tabs>
                    <w:spacing w:line="240" w:lineRule="auto"/>
                    <w:ind w:firstLine="0"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Документы, подтверждающие </w:t>
                  </w:r>
                  <w:r w:rsidRPr="00102FEF">
                    <w:rPr>
                      <w:rStyle w:val="apple-style-span"/>
                      <w:sz w:val="24"/>
                      <w:szCs w:val="24"/>
                    </w:rPr>
                    <w:t xml:space="preserve">наличие </w:t>
                  </w:r>
                  <w:r w:rsidR="00F11300" w:rsidRPr="000F065D">
                    <w:rPr>
                      <w:sz w:val="24"/>
                      <w:szCs w:val="24"/>
                    </w:rPr>
                    <w:t>у Исполнителя</w:t>
                  </w:r>
                  <w:r w:rsidR="00F11300" w:rsidRPr="004A2AB8">
                    <w:rPr>
                      <w:sz w:val="24"/>
                      <w:szCs w:val="24"/>
                    </w:rPr>
                    <w:t xml:space="preserve"> </w:t>
                  </w:r>
                  <w:r w:rsidR="00F11300">
                    <w:rPr>
                      <w:sz w:val="24"/>
                      <w:szCs w:val="24"/>
                    </w:rPr>
                    <w:t xml:space="preserve">лаборатории </w:t>
                  </w:r>
                  <w:r w:rsidR="00F11300" w:rsidRPr="000F065D">
                    <w:rPr>
                      <w:sz w:val="24"/>
                      <w:szCs w:val="24"/>
                    </w:rPr>
                    <w:t>неразрушающего контроля</w:t>
                  </w:r>
                  <w:r w:rsidR="00F11300">
                    <w:rPr>
                      <w:sz w:val="24"/>
                      <w:szCs w:val="24"/>
                    </w:rPr>
                    <w:t>, аттестованной в установленном порядке.</w:t>
                  </w:r>
                  <w:r w:rsidR="00F11300">
                    <w:rPr>
                      <w:sz w:val="24"/>
                      <w:szCs w:val="24"/>
                    </w:rPr>
                    <w:t xml:space="preserve"> </w:t>
                  </w:r>
                  <w:r w:rsidR="00F11300"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Документы, подтверждающие </w:t>
                  </w:r>
                  <w:r w:rsidR="00F11300" w:rsidRPr="00102FEF">
                    <w:rPr>
                      <w:rStyle w:val="apple-style-span"/>
                      <w:sz w:val="24"/>
                      <w:szCs w:val="24"/>
                    </w:rPr>
                    <w:t xml:space="preserve">наличие </w:t>
                  </w:r>
                  <w:r w:rsidR="00F11300" w:rsidRPr="000F065D">
                    <w:rPr>
                      <w:sz w:val="24"/>
                      <w:szCs w:val="24"/>
                    </w:rPr>
                    <w:t>у Исполнителя</w:t>
                  </w:r>
                  <w:r w:rsidR="00F11300">
                    <w:rPr>
                      <w:sz w:val="24"/>
                      <w:szCs w:val="24"/>
                    </w:rPr>
                    <w:t xml:space="preserve"> </w:t>
                  </w:r>
                  <w:r w:rsidR="00F11300" w:rsidRPr="004D26D9">
                    <w:rPr>
                      <w:bCs/>
                      <w:sz w:val="24"/>
                      <w:szCs w:val="24"/>
                    </w:rPr>
                    <w:t>спецтехник</w:t>
                  </w:r>
                  <w:r w:rsidR="00F11300">
                    <w:rPr>
                      <w:bCs/>
                      <w:sz w:val="24"/>
                      <w:szCs w:val="24"/>
                    </w:rPr>
                    <w:t>и</w:t>
                  </w:r>
                  <w:r w:rsidR="00F11300" w:rsidRPr="004D26D9">
                    <w:rPr>
                      <w:bCs/>
                      <w:sz w:val="24"/>
                      <w:szCs w:val="24"/>
                    </w:rPr>
                    <w:t xml:space="preserve"> повышенной проходимости</w:t>
                  </w:r>
                  <w:r w:rsidR="00F11300">
                    <w:rPr>
                      <w:bCs/>
                      <w:sz w:val="24"/>
                      <w:szCs w:val="24"/>
                    </w:rPr>
                    <w:t xml:space="preserve"> для доставки персонала к электроустановкам в удаленной и труднопроходимой местности</w:t>
                  </w:r>
                  <w:r w:rsidR="00F11300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D40F26" w:rsidRPr="00BD1880" w:rsidTr="00AE0CB9">
              <w:tc>
                <w:tcPr>
                  <w:tcW w:w="3686" w:type="dxa"/>
                </w:tcPr>
                <w:p w:rsidR="00911FB3" w:rsidRPr="00102FEF" w:rsidRDefault="00D40F26" w:rsidP="00F11300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</w:rPr>
                  </w:pPr>
                  <w:r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Отсутствие </w:t>
                  </w:r>
                  <w:r w:rsidRPr="00102FEF">
                    <w:rPr>
                      <w:sz w:val="24"/>
                      <w:szCs w:val="24"/>
                    </w:rPr>
                    <w:t xml:space="preserve">документов, </w:t>
                  </w:r>
                  <w:r w:rsidR="00F11300" w:rsidRPr="00102FEF">
                    <w:rPr>
                      <w:iCs/>
                      <w:color w:val="000000"/>
                      <w:sz w:val="24"/>
                      <w:szCs w:val="24"/>
                    </w:rPr>
                    <w:t>подтверждающи</w:t>
                  </w:r>
                  <w:r w:rsidR="00F11300">
                    <w:rPr>
                      <w:iCs/>
                      <w:color w:val="000000"/>
                      <w:sz w:val="24"/>
                      <w:szCs w:val="24"/>
                    </w:rPr>
                    <w:t>х</w:t>
                  </w:r>
                  <w:r w:rsidR="00F11300"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F11300" w:rsidRPr="00102FEF">
                    <w:rPr>
                      <w:rStyle w:val="apple-style-span"/>
                      <w:sz w:val="24"/>
                      <w:szCs w:val="24"/>
                    </w:rPr>
                    <w:t xml:space="preserve">наличие </w:t>
                  </w:r>
                  <w:r w:rsidR="00F11300" w:rsidRPr="000F065D">
                    <w:rPr>
                      <w:sz w:val="24"/>
                      <w:szCs w:val="24"/>
                    </w:rPr>
                    <w:t>у Исполнителя</w:t>
                  </w:r>
                  <w:r w:rsidR="00F11300" w:rsidRPr="004A2AB8">
                    <w:rPr>
                      <w:sz w:val="24"/>
                      <w:szCs w:val="24"/>
                    </w:rPr>
                    <w:t xml:space="preserve"> </w:t>
                  </w:r>
                  <w:bookmarkStart w:id="2" w:name="_GoBack"/>
                  <w:bookmarkEnd w:id="2"/>
                  <w:r w:rsidR="00F11300">
                    <w:rPr>
                      <w:sz w:val="24"/>
                      <w:szCs w:val="24"/>
                    </w:rPr>
                    <w:t xml:space="preserve">лаборатории </w:t>
                  </w:r>
                  <w:r w:rsidR="00F11300" w:rsidRPr="000F065D">
                    <w:rPr>
                      <w:sz w:val="24"/>
                      <w:szCs w:val="24"/>
                    </w:rPr>
                    <w:t>неразрушающего контроля</w:t>
                  </w:r>
                  <w:r w:rsidR="00F11300">
                    <w:rPr>
                      <w:sz w:val="24"/>
                      <w:szCs w:val="24"/>
                    </w:rPr>
                    <w:t xml:space="preserve">, аттестованной в установленном порядке. </w:t>
                  </w:r>
                  <w:r w:rsidR="00F11300"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Отсутствие </w:t>
                  </w:r>
                  <w:r w:rsidR="00F11300" w:rsidRPr="00102FEF">
                    <w:rPr>
                      <w:sz w:val="24"/>
                      <w:szCs w:val="24"/>
                    </w:rPr>
                    <w:t xml:space="preserve">документов, </w:t>
                  </w:r>
                  <w:r w:rsidR="00F11300" w:rsidRPr="00102FEF">
                    <w:rPr>
                      <w:iCs/>
                      <w:color w:val="000000"/>
                      <w:sz w:val="24"/>
                      <w:szCs w:val="24"/>
                    </w:rPr>
                    <w:lastRenderedPageBreak/>
                    <w:t>подтверждающи</w:t>
                  </w:r>
                  <w:r w:rsidR="00F11300">
                    <w:rPr>
                      <w:iCs/>
                      <w:color w:val="000000"/>
                      <w:sz w:val="24"/>
                      <w:szCs w:val="24"/>
                    </w:rPr>
                    <w:t>х</w:t>
                  </w:r>
                  <w:r w:rsidR="00F11300" w:rsidRPr="00102FEF">
                    <w:rPr>
                      <w:rStyle w:val="apple-style-span"/>
                      <w:sz w:val="24"/>
                      <w:szCs w:val="24"/>
                    </w:rPr>
                    <w:t xml:space="preserve"> </w:t>
                  </w:r>
                  <w:r w:rsidR="00F11300" w:rsidRPr="00102FEF">
                    <w:rPr>
                      <w:rStyle w:val="apple-style-span"/>
                      <w:sz w:val="24"/>
                      <w:szCs w:val="24"/>
                    </w:rPr>
                    <w:t xml:space="preserve">наличие </w:t>
                  </w:r>
                  <w:r w:rsidR="00F11300" w:rsidRPr="000F065D">
                    <w:rPr>
                      <w:sz w:val="24"/>
                      <w:szCs w:val="24"/>
                    </w:rPr>
                    <w:t>у Исполнителя</w:t>
                  </w:r>
                  <w:r w:rsidR="00F11300">
                    <w:rPr>
                      <w:sz w:val="24"/>
                      <w:szCs w:val="24"/>
                    </w:rPr>
                    <w:t xml:space="preserve"> </w:t>
                  </w:r>
                  <w:r w:rsidR="00F11300" w:rsidRPr="004D26D9">
                    <w:rPr>
                      <w:bCs/>
                      <w:sz w:val="24"/>
                      <w:szCs w:val="24"/>
                    </w:rPr>
                    <w:t>спецтехник</w:t>
                  </w:r>
                  <w:r w:rsidR="00F11300">
                    <w:rPr>
                      <w:bCs/>
                      <w:sz w:val="24"/>
                      <w:szCs w:val="24"/>
                    </w:rPr>
                    <w:t>и</w:t>
                  </w:r>
                  <w:r w:rsidR="00F11300" w:rsidRPr="004D26D9">
                    <w:rPr>
                      <w:bCs/>
                      <w:sz w:val="24"/>
                      <w:szCs w:val="24"/>
                    </w:rPr>
                    <w:t xml:space="preserve"> повышенной проходимости</w:t>
                  </w:r>
                  <w:r w:rsidR="00F11300">
                    <w:rPr>
                      <w:bCs/>
                      <w:sz w:val="24"/>
                      <w:szCs w:val="24"/>
                    </w:rPr>
                    <w:t xml:space="preserve"> для доставки персонала к электроустановкам в удаленной и труднопроходимой местности.</w:t>
                  </w:r>
                  <w:r w:rsidR="00F11300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911FB3" w:rsidRPr="00102FEF">
                    <w:rPr>
                      <w:iCs/>
                      <w:color w:val="000000"/>
                      <w:sz w:val="24"/>
                      <w:szCs w:val="24"/>
                    </w:rPr>
                    <w:t>И</w:t>
                  </w:r>
                  <w:r w:rsidRPr="00102FEF">
                    <w:rPr>
                      <w:iCs/>
                      <w:color w:val="000000"/>
                      <w:sz w:val="24"/>
                      <w:szCs w:val="24"/>
                    </w:rPr>
                    <w:t>ли частичное подтверждение</w:t>
                  </w:r>
                  <w:r w:rsidR="00911FB3" w:rsidRPr="00102FEF">
                    <w:rPr>
                      <w:iCs/>
                      <w:color w:val="000000"/>
                      <w:sz w:val="24"/>
                      <w:szCs w:val="24"/>
                    </w:rPr>
                    <w:t xml:space="preserve"> вышеуказанных документов.</w:t>
                  </w:r>
                </w:p>
              </w:tc>
              <w:tc>
                <w:tcPr>
                  <w:tcW w:w="1417" w:type="dxa"/>
                </w:tcPr>
                <w:p w:rsidR="00D40F26" w:rsidRPr="00BD1880" w:rsidRDefault="00D40F26" w:rsidP="00AE0CB9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lastRenderedPageBreak/>
                    <w:t>0 баллов</w:t>
                  </w:r>
                </w:p>
              </w:tc>
            </w:tr>
          </w:tbl>
          <w:p w:rsidR="00D40F26" w:rsidRPr="00BD1880" w:rsidRDefault="00D40F26" w:rsidP="00AE0CB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082620" w:rsidRDefault="0008262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1245178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31245179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1245180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1245181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1245182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1245183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1245184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lastRenderedPageBreak/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1245185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31245186" r:id="rId22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3" o:title=""/>
          </v:shape>
          <o:OLEObject Type="Embed" ProgID="Equation.3" ShapeID="_x0000_i1034" DrawAspect="Content" ObjectID="_1731245187" r:id="rId24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31245188" r:id="rId26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31245189" r:id="rId28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0EA45090"/>
    <w:multiLevelType w:val="hybridMultilevel"/>
    <w:tmpl w:val="CECAB2FE"/>
    <w:lvl w:ilvl="0" w:tplc="4AE48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3BB509A"/>
    <w:multiLevelType w:val="hybridMultilevel"/>
    <w:tmpl w:val="E97AAE5C"/>
    <w:lvl w:ilvl="0" w:tplc="921CAFF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1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9"/>
  </w:num>
  <w:num w:numId="9">
    <w:abstractNumId w:val="15"/>
  </w:num>
  <w:num w:numId="10">
    <w:abstractNumId w:val="22"/>
  </w:num>
  <w:num w:numId="11">
    <w:abstractNumId w:val="5"/>
  </w:num>
  <w:num w:numId="12">
    <w:abstractNumId w:val="16"/>
  </w:num>
  <w:num w:numId="13">
    <w:abstractNumId w:val="0"/>
  </w:num>
  <w:num w:numId="14">
    <w:abstractNumId w:val="20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1901"/>
    <w:rsid w:val="00016C63"/>
    <w:rsid w:val="00040044"/>
    <w:rsid w:val="00082620"/>
    <w:rsid w:val="00083E55"/>
    <w:rsid w:val="000932E6"/>
    <w:rsid w:val="000B320F"/>
    <w:rsid w:val="000B56A9"/>
    <w:rsid w:val="000C046F"/>
    <w:rsid w:val="000D178D"/>
    <w:rsid w:val="00102FEF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31819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62F39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11FB3"/>
    <w:rsid w:val="00921A64"/>
    <w:rsid w:val="0092391D"/>
    <w:rsid w:val="00930823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2C01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0F26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1300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6C932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  <w:style w:type="character" w:customStyle="1" w:styleId="apple-style-span">
    <w:name w:val="apple-style-span"/>
    <w:basedOn w:val="a1"/>
    <w:rsid w:val="00D40F26"/>
  </w:style>
  <w:style w:type="paragraph" w:customStyle="1" w:styleId="af4">
    <w:name w:val="Знак Знак Знак Знак"/>
    <w:basedOn w:val="a0"/>
    <w:rsid w:val="00930823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25</cp:revision>
  <cp:lastPrinted>2019-03-20T12:33:00Z</cp:lastPrinted>
  <dcterms:created xsi:type="dcterms:W3CDTF">2019-03-20T12:25:00Z</dcterms:created>
  <dcterms:modified xsi:type="dcterms:W3CDTF">2022-11-29T13:40:00Z</dcterms:modified>
</cp:coreProperties>
</file>